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DAE67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  <w:u w:val="single"/>
        </w:rPr>
        <w:t>Christopher CURWEN</w:t>
      </w:r>
      <w:r w:rsidRPr="0016771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16771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67710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1E487512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BFEA3C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89F090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</w:rPr>
        <w:t xml:space="preserve">  3 Aug.1492</w:t>
      </w:r>
      <w:r w:rsidRPr="00167710">
        <w:rPr>
          <w:rFonts w:ascii="Times New Roman" w:eastAsia="Calibri" w:hAnsi="Times New Roman" w:cs="Times New Roman"/>
          <w:sz w:val="24"/>
          <w:szCs w:val="24"/>
        </w:rPr>
        <w:tab/>
        <w:t xml:space="preserve">He and Margaret </w:t>
      </w:r>
      <w:proofErr w:type="spellStart"/>
      <w:r w:rsidRPr="00167710">
        <w:rPr>
          <w:rFonts w:ascii="Times New Roman" w:eastAsia="Calibri" w:hAnsi="Times New Roman" w:cs="Times New Roman"/>
          <w:sz w:val="24"/>
          <w:szCs w:val="24"/>
        </w:rPr>
        <w:t>Belingham</w:t>
      </w:r>
      <w:proofErr w:type="spellEnd"/>
      <w:r w:rsidRPr="00167710">
        <w:rPr>
          <w:rFonts w:ascii="Times New Roman" w:eastAsia="Calibri" w:hAnsi="Times New Roman" w:cs="Times New Roman"/>
          <w:sz w:val="24"/>
          <w:szCs w:val="24"/>
        </w:rPr>
        <w:t>(q.v.) were granted a dispensation to marry</w:t>
      </w:r>
    </w:p>
    <w:p w14:paraId="4BDEAC50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</w:rPr>
        <w:tab/>
      </w:r>
      <w:r w:rsidRPr="00167710">
        <w:rPr>
          <w:rFonts w:ascii="Times New Roman" w:eastAsia="Calibri" w:hAnsi="Times New Roman" w:cs="Times New Roman"/>
          <w:sz w:val="24"/>
          <w:szCs w:val="24"/>
        </w:rPr>
        <w:tab/>
        <w:t>within the fourth degree of consanguinity.</w:t>
      </w:r>
    </w:p>
    <w:p w14:paraId="38855766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</w:rPr>
        <w:tab/>
      </w:r>
      <w:r w:rsidRPr="00167710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E76B1D4" w14:textId="77777777" w:rsidR="00167710" w:rsidRPr="00167710" w:rsidRDefault="00167710" w:rsidP="0016771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167710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167710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A9100AF" w14:textId="77777777" w:rsidR="00167710" w:rsidRPr="00167710" w:rsidRDefault="00167710" w:rsidP="0016771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</w:rPr>
        <w:t>p.70)</w:t>
      </w:r>
    </w:p>
    <w:p w14:paraId="07D41E5B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9D484C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EB7122" w14:textId="77777777" w:rsidR="00167710" w:rsidRPr="00167710" w:rsidRDefault="00167710" w:rsidP="0016771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7710">
        <w:rPr>
          <w:rFonts w:ascii="Times New Roman" w:eastAsia="Calibri" w:hAnsi="Times New Roman" w:cs="Times New Roman"/>
          <w:sz w:val="24"/>
          <w:szCs w:val="24"/>
        </w:rPr>
        <w:t>28 May 2020</w:t>
      </w:r>
    </w:p>
    <w:p w14:paraId="5C782E8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874E3" w14:textId="77777777" w:rsidR="00167710" w:rsidRDefault="00167710" w:rsidP="00CD0211">
      <w:pPr>
        <w:spacing w:after="0" w:line="240" w:lineRule="auto"/>
      </w:pPr>
      <w:r>
        <w:separator/>
      </w:r>
    </w:p>
  </w:endnote>
  <w:endnote w:type="continuationSeparator" w:id="0">
    <w:p w14:paraId="53F99E85" w14:textId="77777777" w:rsidR="00167710" w:rsidRDefault="001677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8A5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D1B67" w14:textId="77777777" w:rsidR="00167710" w:rsidRDefault="00167710" w:rsidP="00CD0211">
      <w:pPr>
        <w:spacing w:after="0" w:line="240" w:lineRule="auto"/>
      </w:pPr>
      <w:r>
        <w:separator/>
      </w:r>
    </w:p>
  </w:footnote>
  <w:footnote w:type="continuationSeparator" w:id="0">
    <w:p w14:paraId="51F2F663" w14:textId="77777777" w:rsidR="00167710" w:rsidRDefault="001677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771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FDC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2020-06-03T20:39:00Z</dcterms:created>
  <dcterms:modified xsi:type="dcterms:W3CDTF">2020-06-03T20:40:00Z</dcterms:modified>
</cp:coreProperties>
</file>